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BA8" w:rsidRDefault="005B0BA8" w:rsidP="005B0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5B0BA8" w:rsidRDefault="005B0BA8" w:rsidP="005B0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5B0BA8" w:rsidRDefault="005B0BA8" w:rsidP="005B0B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5B0BA8" w:rsidRDefault="005B0BA8" w:rsidP="005B0B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коррекционного курса по развитию УУД </w:t>
      </w:r>
    </w:p>
    <w:p w:rsidR="005B0BA8" w:rsidRDefault="005B0BA8" w:rsidP="005B0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8 класса</w:t>
      </w:r>
    </w:p>
    <w:p w:rsidR="005B0BA8" w:rsidRDefault="005B0BA8" w:rsidP="005B0B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BA8" w:rsidRPr="00915A89" w:rsidRDefault="005B0BA8" w:rsidP="005B0B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5B0BA8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Программа коррекционно-развивающей работы учител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8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развития (варианты 7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5B0BA8" w:rsidRPr="00631456" w:rsidRDefault="005B0BA8" w:rsidP="005B0BA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5B0BA8" w:rsidRPr="00631456" w:rsidRDefault="005B0BA8" w:rsidP="005B0BA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5B0BA8" w:rsidRPr="00631456" w:rsidRDefault="005B0BA8" w:rsidP="005B0BA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5B0BA8" w:rsidRPr="00631456" w:rsidRDefault="005B0BA8" w:rsidP="005B0BA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5B0BA8" w:rsidRPr="00631456" w:rsidRDefault="005B0BA8" w:rsidP="005B0BA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5B0BA8" w:rsidRPr="00631456" w:rsidRDefault="005B0BA8" w:rsidP="005B0BA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2024-2025 учебный год;</w:t>
      </w:r>
    </w:p>
    <w:p w:rsidR="005B0BA8" w:rsidRPr="00631456" w:rsidRDefault="005B0BA8" w:rsidP="005B0BA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учебный год.</w:t>
      </w:r>
    </w:p>
    <w:p w:rsidR="005B0BA8" w:rsidRPr="00631456" w:rsidRDefault="005B0BA8" w:rsidP="005B0BA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ПМПК Орловской области.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развития (варианты 7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возросло число учеников, которые в силу своих индивидуальных психологических особенностей развития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могут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освоить основную общеобразовательную программу по основным предметам.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качественного  и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22" w:firstLine="488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коррекционно-развивающего сопровождения на период реализации программы:</w:t>
      </w:r>
    </w:p>
    <w:p w:rsidR="005B0BA8" w:rsidRPr="00631456" w:rsidRDefault="005B0BA8" w:rsidP="005B0BA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5B0BA8" w:rsidRPr="00631456" w:rsidRDefault="005B0BA8" w:rsidP="005B0BA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5B0BA8" w:rsidRPr="00631456" w:rsidRDefault="005B0BA8" w:rsidP="005B0BA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5B0BA8" w:rsidRPr="00631456" w:rsidRDefault="005B0BA8" w:rsidP="005B0BA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5B0BA8" w:rsidRPr="00631456" w:rsidRDefault="005B0BA8" w:rsidP="005B0BA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трудно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целенаправленной  деятельности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Учащимся с ЗПР свойственна пониженная работоспособность, неустойчивость внимания; у многих наблюдаются трудности с восприятием. Это говорит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 недостаточности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обнаруживается  в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развитии мыслительной деятельности. Это выражается в </w:t>
      </w:r>
      <w:proofErr w:type="spellStart"/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операций, как анализ, синтез, неумение выделять существенные признаки и делать обобщения. Для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учеников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характерны – неумение организовать свою деятельность, отсутствие самоконтроля.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учащихся 8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грамматического строя речи. 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детей с ЗПР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едостаточный уровень развития речи детей, особенно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словаря,  приводит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дополнительным сложностям при речевом развитии.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-физиологические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учащихся формируются группы, численностью 2 – 3 человека.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5B0BA8" w:rsidRDefault="005B0BA8" w:rsidP="005B0BA8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</w:t>
      </w:r>
      <w:r w:rsidR="003A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–</w:t>
      </w:r>
      <w:proofErr w:type="gramEnd"/>
      <w:r w:rsidR="003A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68 часа (периодичность –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раза в неделю),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proofErr w:type="spellEnd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развивающих занятий:</w:t>
      </w:r>
    </w:p>
    <w:p w:rsidR="005B0BA8" w:rsidRPr="00631456" w:rsidRDefault="005B0BA8" w:rsidP="005B0BA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5B0BA8" w:rsidRPr="00631456" w:rsidRDefault="005B0BA8" w:rsidP="005B0BA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5B0BA8" w:rsidRPr="00631456" w:rsidRDefault="005B0BA8" w:rsidP="005B0BA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5B0BA8" w:rsidRPr="00631456" w:rsidRDefault="005B0BA8" w:rsidP="005B0BA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5B0BA8" w:rsidRPr="00631456" w:rsidRDefault="005B0BA8" w:rsidP="005B0BA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5B0BA8" w:rsidRPr="00631456" w:rsidRDefault="005B0BA8" w:rsidP="005B0BA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5B0BA8" w:rsidRPr="00631456" w:rsidRDefault="005B0BA8" w:rsidP="005B0BA8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5B0BA8" w:rsidRPr="00631456" w:rsidRDefault="005B0BA8" w:rsidP="005B0BA8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Блок коррекции и развития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познавательных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5B0BA8" w:rsidRPr="00631456" w:rsidRDefault="005B0BA8" w:rsidP="005B0BA8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22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22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Инструментарий определения эффективности освоения программы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5B0BA8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5B0BA8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5B0BA8" w:rsidRPr="00631456" w:rsidRDefault="005B0BA8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5B0BA8" w:rsidRPr="00631456" w:rsidRDefault="005B0BA8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5B0BA8" w:rsidRPr="00631456" w:rsidRDefault="005B0BA8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5B0BA8" w:rsidRPr="00631456" w:rsidRDefault="005B0BA8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5B0BA8" w:rsidRPr="00631456" w:rsidRDefault="005B0BA8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учебных навыков.</w:t>
            </w:r>
          </w:p>
        </w:tc>
      </w:tr>
      <w:tr w:rsidR="005B0BA8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5B0BA8" w:rsidRPr="00631456" w:rsidRDefault="005B0BA8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5B0BA8" w:rsidRPr="00631456" w:rsidRDefault="005B0BA8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5B0BA8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</w:t>
            </w:r>
            <w:proofErr w:type="gram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развивающие  занятия</w:t>
            </w:r>
            <w:proofErr w:type="gram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A8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0BA8" w:rsidRPr="00631456" w:rsidRDefault="005B0BA8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5B0BA8" w:rsidRPr="00631456" w:rsidRDefault="005B0BA8" w:rsidP="005B0B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первичную и итоговую диагностики отводится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4 занятия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зависимости от возможностей ученика с ОВЗ и характера нарушений.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КОРРЕКЦИОННО-РАЗВИВАЮЩЕГО КУРСА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5B0BA8" w:rsidRPr="00631456" w:rsidRDefault="005B0BA8" w:rsidP="005B0BA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B0BA8" w:rsidRPr="00631456" w:rsidRDefault="005B0BA8" w:rsidP="005B0BA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B0BA8" w:rsidRPr="00631456" w:rsidRDefault="005B0BA8" w:rsidP="005B0BA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5B0BA8" w:rsidRPr="00631456" w:rsidRDefault="005B0BA8" w:rsidP="005B0BA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5B0BA8" w:rsidRPr="00631456" w:rsidRDefault="005B0BA8" w:rsidP="005B0BA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B0BA8" w:rsidRPr="00631456" w:rsidRDefault="005B0BA8" w:rsidP="005B0BA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5B0BA8" w:rsidRPr="00631456" w:rsidRDefault="005B0BA8" w:rsidP="005B0BA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B0BA8" w:rsidRPr="00631456" w:rsidRDefault="005B0BA8" w:rsidP="005B0BA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5B0BA8" w:rsidRPr="00631456" w:rsidRDefault="005B0BA8" w:rsidP="005B0BA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B0BA8" w:rsidRPr="00631456" w:rsidRDefault="005B0BA8" w:rsidP="005B0BA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B0BA8" w:rsidRPr="00631456" w:rsidRDefault="005B0BA8" w:rsidP="005B0BA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B0BA8" w:rsidRPr="00631456" w:rsidRDefault="005B0BA8" w:rsidP="005B0BA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5B0BA8" w:rsidRPr="00631456" w:rsidRDefault="005B0BA8" w:rsidP="005B0BA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B0BA8" w:rsidRPr="00631456" w:rsidRDefault="005B0BA8" w:rsidP="005B0BA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дедуктивное  и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аналогии) и делать выводы;</w:t>
      </w:r>
    </w:p>
    <w:p w:rsidR="005B0BA8" w:rsidRPr="00631456" w:rsidRDefault="005B0BA8" w:rsidP="005B0BA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B0BA8" w:rsidRPr="00631456" w:rsidRDefault="005B0BA8" w:rsidP="005B0BA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воения коррекционно</w:t>
      </w: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 программы: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умение устранять логические ошибки;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умение хранить в памяти и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льзовать полученные инструкции.</w:t>
      </w:r>
    </w:p>
    <w:p w:rsidR="005B0BA8" w:rsidRPr="00631456" w:rsidRDefault="005B0BA8" w:rsidP="005B0B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ДЕРЖАНИЕ КОРРЕКЦИОННО</w:t>
      </w: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 ПРОГРАММЫ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курс занятий состоит из двух блоков: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диагностика детей: входная</w:t>
      </w:r>
      <w:r w:rsidR="00463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0" w:name="_GoBack"/>
      <w:bookmarkEnd w:id="0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промежуточная, итоговая диагностика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часов);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 развитие </w:t>
      </w:r>
      <w:r w:rsidR="00463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способностей (58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        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Pr="00631456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Pr="00631456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</w:t>
      </w: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 8 класс</w:t>
      </w:r>
    </w:p>
    <w:tbl>
      <w:tblPr>
        <w:tblStyle w:val="a3"/>
        <w:tblW w:w="12753" w:type="dxa"/>
        <w:tblLayout w:type="fixed"/>
        <w:tblLook w:val="04A0" w:firstRow="1" w:lastRow="0" w:firstColumn="1" w:lastColumn="0" w:noHBand="0" w:noVBand="1"/>
      </w:tblPr>
      <w:tblGrid>
        <w:gridCol w:w="3279"/>
        <w:gridCol w:w="976"/>
        <w:gridCol w:w="6573"/>
        <w:gridCol w:w="1925"/>
      </w:tblGrid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Раздел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925" w:type="dxa"/>
            <w:hideMark/>
          </w:tcPr>
          <w:p w:rsidR="005B0BA8" w:rsidRPr="00890F1F" w:rsidRDefault="005B0BA8" w:rsidP="00FD459C">
            <w:pPr>
              <w:ind w:left="10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90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зрительного и слухового восприятия.</w:t>
            </w:r>
          </w:p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восприятия пространства и времени.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концентрации, устойчивости, объема и переключения внимания. Оценка зрительной и слуховой памяти.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наглядно – действенного, наглядно – образного мышления. Исследование словесно – логического мышления, обобщения, абстрагирования.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4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  <w:proofErr w:type="spell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</w:t>
            </w:r>
            <w:proofErr w:type="spell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логических умений: анализ, синтез, сравнение, обобщение.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2070"/>
        </w:trPr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Развитие восприятия. Формирование 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остранственных представлений. (11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750"/>
        </w:trPr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6</w:t>
            </w:r>
          </w:p>
        </w:tc>
        <w:tc>
          <w:tcPr>
            <w:tcW w:w="6573" w:type="dxa"/>
            <w:hideMark/>
          </w:tcPr>
          <w:p w:rsidR="005B0BA8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способности к целостному восприятию формы предметов.</w:t>
            </w:r>
          </w:p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525"/>
        </w:trPr>
        <w:tc>
          <w:tcPr>
            <w:tcW w:w="3279" w:type="dxa"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73" w:type="dxa"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геометрических фигур.</w:t>
            </w:r>
          </w:p>
        </w:tc>
        <w:tc>
          <w:tcPr>
            <w:tcW w:w="1925" w:type="dxa"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73" w:type="dxa"/>
            <w:hideMark/>
          </w:tcPr>
          <w:p w:rsidR="005B0BA8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времени, формы, цвета, величины и веса.</w:t>
            </w:r>
          </w:p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способности воспринимать косвенные признаки предметов (их мысленная трансформация </w:t>
            </w:r>
            <w:proofErr w:type="gram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уровня</w:t>
            </w:r>
            <w:proofErr w:type="gram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позволяющего адекватно идентифицировать воспринимаемый объект).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умения видеть сечения объемных фигур.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930"/>
        </w:trPr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Развитие внимания. (13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устойчивости и переключения внимания.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960"/>
        </w:trPr>
        <w:tc>
          <w:tcPr>
            <w:tcW w:w="3279" w:type="dxa"/>
          </w:tcPr>
          <w:p w:rsidR="005B0BA8" w:rsidRDefault="005B0BA8" w:rsidP="00FD459C">
            <w:pPr>
              <w:ind w:left="10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5B0BA8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573" w:type="dxa"/>
          </w:tcPr>
          <w:p w:rsidR="005B0BA8" w:rsidRPr="00080F92" w:rsidRDefault="005B0BA8" w:rsidP="00FD459C">
            <w:pPr>
              <w:pStyle w:val="TableParagraph"/>
              <w:spacing w:line="270" w:lineRule="exact"/>
              <w:ind w:left="146"/>
              <w:rPr>
                <w:sz w:val="28"/>
                <w:szCs w:val="28"/>
              </w:rPr>
            </w:pPr>
            <w:r w:rsidRPr="00080F92">
              <w:rPr>
                <w:sz w:val="28"/>
                <w:szCs w:val="28"/>
              </w:rPr>
              <w:t>Развитие</w:t>
            </w:r>
            <w:r w:rsidRPr="00080F92">
              <w:rPr>
                <w:spacing w:val="42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устойчивости</w:t>
            </w:r>
            <w:r w:rsidRPr="00080F92">
              <w:rPr>
                <w:spacing w:val="100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внимания.</w:t>
            </w:r>
            <w:r w:rsidRPr="00080F92">
              <w:rPr>
                <w:spacing w:val="100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Нахождение</w:t>
            </w:r>
            <w:r w:rsidRPr="00080F92">
              <w:rPr>
                <w:spacing w:val="102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ошибок</w:t>
            </w:r>
            <w:r w:rsidRPr="00080F92">
              <w:rPr>
                <w:spacing w:val="93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в</w:t>
            </w:r>
            <w:r w:rsidRPr="00080F92">
              <w:rPr>
                <w:spacing w:val="100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печатном</w:t>
            </w:r>
          </w:p>
          <w:p w:rsidR="005B0BA8" w:rsidRPr="00080F92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F92">
              <w:rPr>
                <w:rFonts w:ascii="Times New Roman" w:hAnsi="Times New Roman" w:cs="Times New Roman"/>
                <w:sz w:val="28"/>
                <w:szCs w:val="28"/>
              </w:rPr>
              <w:t>тексте.</w:t>
            </w:r>
          </w:p>
        </w:tc>
        <w:tc>
          <w:tcPr>
            <w:tcW w:w="1925" w:type="dxa"/>
          </w:tcPr>
          <w:p w:rsidR="005B0BA8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распределения внимания.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15</w:t>
            </w:r>
          </w:p>
        </w:tc>
        <w:tc>
          <w:tcPr>
            <w:tcW w:w="6573" w:type="dxa"/>
            <w:hideMark/>
          </w:tcPr>
          <w:p w:rsidR="005B0BA8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концентрации слухового внимания.</w:t>
            </w:r>
          </w:p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концентрации слухового внимания.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и произвольного внимания. Занятие 1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810"/>
        </w:trPr>
        <w:tc>
          <w:tcPr>
            <w:tcW w:w="3279" w:type="dxa"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5B0BA8" w:rsidRDefault="005B0BA8" w:rsidP="00FD45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18</w:t>
            </w:r>
          </w:p>
        </w:tc>
        <w:tc>
          <w:tcPr>
            <w:tcW w:w="6573" w:type="dxa"/>
          </w:tcPr>
          <w:p w:rsidR="005B0BA8" w:rsidRPr="009D6723" w:rsidRDefault="005B0BA8" w:rsidP="00FD459C">
            <w:pPr>
              <w:pStyle w:val="TableParagraph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spacing w:line="268" w:lineRule="exact"/>
              <w:ind w:left="146"/>
              <w:rPr>
                <w:sz w:val="28"/>
                <w:szCs w:val="28"/>
              </w:rPr>
            </w:pPr>
            <w:r w:rsidRPr="009D6723">
              <w:rPr>
                <w:sz w:val="28"/>
                <w:szCs w:val="28"/>
              </w:rPr>
              <w:t>Формирование</w:t>
            </w:r>
            <w:r w:rsidRPr="009D6723">
              <w:rPr>
                <w:sz w:val="28"/>
                <w:szCs w:val="28"/>
              </w:rPr>
              <w:tab/>
              <w:t>навыков</w:t>
            </w:r>
            <w:r w:rsidRPr="009D6723">
              <w:rPr>
                <w:sz w:val="28"/>
                <w:szCs w:val="28"/>
              </w:rPr>
              <w:tab/>
              <w:t>самоконтроля</w:t>
            </w:r>
            <w:r w:rsidRPr="009D6723">
              <w:rPr>
                <w:sz w:val="28"/>
                <w:szCs w:val="28"/>
              </w:rPr>
              <w:tab/>
              <w:t>во</w:t>
            </w:r>
            <w:r w:rsidRPr="009D6723">
              <w:rPr>
                <w:sz w:val="28"/>
                <w:szCs w:val="28"/>
              </w:rPr>
              <w:tab/>
              <w:t>время</w:t>
            </w:r>
            <w:r w:rsidRPr="009D6723">
              <w:rPr>
                <w:sz w:val="28"/>
                <w:szCs w:val="28"/>
              </w:rPr>
              <w:tab/>
              <w:t>выполнения</w:t>
            </w:r>
            <w:r w:rsidRPr="009D6723">
              <w:rPr>
                <w:spacing w:val="-5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заданий.</w:t>
            </w:r>
          </w:p>
          <w:p w:rsidR="005B0BA8" w:rsidRPr="009D6723" w:rsidRDefault="005B0BA8" w:rsidP="00FD459C">
            <w:pPr>
              <w:pStyle w:val="TableParagraph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spacing w:line="268" w:lineRule="exact"/>
              <w:ind w:left="146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719"/>
        </w:trPr>
        <w:tc>
          <w:tcPr>
            <w:tcW w:w="3279" w:type="dxa"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5B0BA8" w:rsidRDefault="005B0BA8" w:rsidP="00FD45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19</w:t>
            </w:r>
          </w:p>
        </w:tc>
        <w:tc>
          <w:tcPr>
            <w:tcW w:w="6573" w:type="dxa"/>
          </w:tcPr>
          <w:p w:rsidR="005B0BA8" w:rsidRPr="009D6723" w:rsidRDefault="005B0BA8" w:rsidP="00FD459C">
            <w:pPr>
              <w:pStyle w:val="TableParagraph"/>
              <w:spacing w:line="268" w:lineRule="exact"/>
              <w:ind w:left="146"/>
              <w:rPr>
                <w:sz w:val="28"/>
                <w:szCs w:val="28"/>
              </w:rPr>
            </w:pPr>
            <w:r w:rsidRPr="009D6723">
              <w:rPr>
                <w:sz w:val="28"/>
                <w:szCs w:val="28"/>
              </w:rPr>
              <w:t>Формирование</w:t>
            </w:r>
            <w:r w:rsidRPr="009D6723">
              <w:rPr>
                <w:spacing w:val="2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умения</w:t>
            </w:r>
            <w:r w:rsidRPr="009D6723">
              <w:rPr>
                <w:spacing w:val="1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работать</w:t>
            </w:r>
            <w:r w:rsidRPr="009D6723">
              <w:rPr>
                <w:spacing w:val="2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над</w:t>
            </w:r>
            <w:r w:rsidRPr="009D6723">
              <w:rPr>
                <w:spacing w:val="1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задачей:</w:t>
            </w:r>
            <w:r w:rsidRPr="009D6723">
              <w:rPr>
                <w:spacing w:val="2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анализировать, определять</w:t>
            </w:r>
          </w:p>
          <w:p w:rsidR="005B0BA8" w:rsidRPr="009D6723" w:rsidRDefault="005B0BA8" w:rsidP="00FD459C">
            <w:pPr>
              <w:pStyle w:val="TableParagraph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spacing w:line="268" w:lineRule="exact"/>
              <w:ind w:left="146"/>
              <w:rPr>
                <w:sz w:val="28"/>
                <w:szCs w:val="28"/>
              </w:rPr>
            </w:pPr>
            <w:r w:rsidRPr="009D6723">
              <w:rPr>
                <w:sz w:val="28"/>
                <w:szCs w:val="28"/>
              </w:rPr>
              <w:t>количество</w:t>
            </w:r>
            <w:r w:rsidRPr="009D6723">
              <w:rPr>
                <w:spacing w:val="-4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и</w:t>
            </w:r>
            <w:r w:rsidRPr="009D6723">
              <w:rPr>
                <w:spacing w:val="-2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порядок</w:t>
            </w:r>
            <w:r w:rsidRPr="009D6723">
              <w:rPr>
                <w:spacing w:val="-4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действий.</w:t>
            </w:r>
          </w:p>
          <w:p w:rsidR="005B0BA8" w:rsidRPr="009D6723" w:rsidRDefault="005B0BA8" w:rsidP="00FD459C">
            <w:pPr>
              <w:pStyle w:val="TableParagraph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spacing w:line="268" w:lineRule="exact"/>
              <w:ind w:left="146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3. Развитие памяти. Развитие </w:t>
            </w:r>
            <w:proofErr w:type="spellStart"/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роцессов, тренировка памяти. (10 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способности к воссозданию мыслительных образов.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 – логической памяти. Развитие механической памяти.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процессов, тренировка памяти.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зрительной памяти. Тренировка зрительной памяти: задания на нахождение </w:t>
            </w:r>
            <w:proofErr w:type="gram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отличий .</w:t>
            </w:r>
            <w:proofErr w:type="gramEnd"/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задание на описание внешности людей, предметов по памяти.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памяти. Занятие1.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 Занятие2.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 Формирова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ние интеллектуальных умений. (4 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процессов: обобщения, выделения существенных признаков. Занятие 1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мышления, развитие умения устанавливать причинно-следственные связи. Занятие 1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 Занятие 1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945"/>
        </w:trPr>
        <w:tc>
          <w:tcPr>
            <w:tcW w:w="3279" w:type="dxa"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5B0BA8" w:rsidRDefault="005B0BA8" w:rsidP="00FD45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30</w:t>
            </w:r>
          </w:p>
        </w:tc>
        <w:tc>
          <w:tcPr>
            <w:tcW w:w="6573" w:type="dxa"/>
          </w:tcPr>
          <w:p w:rsidR="005B0BA8" w:rsidRPr="00970DDE" w:rsidRDefault="005B0BA8" w:rsidP="00FD459C">
            <w:pPr>
              <w:pStyle w:val="TableParagraph"/>
              <w:ind w:left="146"/>
              <w:rPr>
                <w:sz w:val="28"/>
                <w:szCs w:val="28"/>
              </w:rPr>
            </w:pPr>
            <w:r w:rsidRPr="00970DDE">
              <w:rPr>
                <w:sz w:val="28"/>
                <w:szCs w:val="28"/>
              </w:rPr>
              <w:t>Формирование</w:t>
            </w:r>
            <w:r w:rsidRPr="00970DDE">
              <w:rPr>
                <w:spacing w:val="10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умения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работать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с</w:t>
            </w:r>
            <w:r w:rsidRPr="00970DDE">
              <w:rPr>
                <w:spacing w:val="8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таблицами: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знакомство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со</w:t>
            </w:r>
            <w:r w:rsidRPr="00970DDE">
              <w:rPr>
                <w:spacing w:val="8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структурой</w:t>
            </w:r>
            <w:r w:rsidRPr="00970DDE">
              <w:rPr>
                <w:spacing w:val="-57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таблицы,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умение</w:t>
            </w:r>
            <w:r w:rsidRPr="00970DDE">
              <w:rPr>
                <w:spacing w:val="6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находить</w:t>
            </w:r>
            <w:r w:rsidRPr="00970DDE">
              <w:rPr>
                <w:spacing w:val="16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информацию</w:t>
            </w:r>
            <w:r w:rsidRPr="00970DDE">
              <w:rPr>
                <w:spacing w:val="7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по</w:t>
            </w:r>
            <w:r w:rsidRPr="00970DDE">
              <w:rPr>
                <w:spacing w:val="7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таблице,</w:t>
            </w:r>
            <w:r w:rsidRPr="00970DDE">
              <w:rPr>
                <w:spacing w:val="7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заполнять</w:t>
            </w:r>
            <w:r w:rsidRPr="00970DDE">
              <w:rPr>
                <w:spacing w:val="8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таблицу</w:t>
            </w:r>
          </w:p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D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Pr="00970DDE">
              <w:rPr>
                <w:rFonts w:ascii="Times New Roman" w:hAnsi="Times New Roman" w:cs="Times New Roman"/>
                <w:spacing w:val="44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заданием,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образцу,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делают</w:t>
            </w:r>
            <w:r w:rsidRPr="00970DDE">
              <w:rPr>
                <w:rFonts w:ascii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вывод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итогам</w:t>
            </w:r>
            <w:r w:rsidRPr="00970DDE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заполнения</w:t>
            </w:r>
            <w:r w:rsidRPr="00970D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</w:tc>
        <w:tc>
          <w:tcPr>
            <w:tcW w:w="1925" w:type="dxa"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 (2ч)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здел 5. Развитие воображения. (8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воображения: задания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(зрительного) воображения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пространственного воображения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образного (воссоздающего) изображения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здел 6. Коррекция мышления. (16 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абстрактно-логического мышления: задания на развитие умения владеть и поль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зоваться понятиями и критериями.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абстрактно-логического мышления: задания на обобщение и анализ, систематизацию полученной информации</w:t>
            </w:r>
          </w:p>
        </w:tc>
        <w:tc>
          <w:tcPr>
            <w:tcW w:w="1925" w:type="dxa"/>
            <w:hideMark/>
          </w:tcPr>
          <w:p w:rsidR="005B0BA8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абстрактно-логического </w:t>
            </w:r>
            <w:proofErr w:type="gram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мышления:;</w:t>
            </w:r>
            <w:proofErr w:type="gram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задания на формирование причинно-следственных связей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образно-логического мышления: задания «Раздели на группы», «Дорисуй предметы в определенной последовательности»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41-42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образно-логического мышления: разгадывание ребусов, аналогии, задания на установление логических связей.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1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2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3A195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45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теоретического мышления: задания на открытие свойств предметов,</w:t>
            </w: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задания на понимание функционального назначения предметов.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теоретического мышления: задания </w:t>
            </w: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 формирование представления о сходстве и различии.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теоретического мышления: задания </w:t>
            </w: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 формирование представления о размере.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7.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Развитие связной устной речи. (15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Выявление речевых возможностей учащихся с ЗПР</w:t>
            </w: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1770"/>
        </w:trPr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574"/>
        </w:trPr>
        <w:tc>
          <w:tcPr>
            <w:tcW w:w="3279" w:type="dxa"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5B0BA8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573" w:type="dxa"/>
          </w:tcPr>
          <w:p w:rsidR="005B0BA8" w:rsidRPr="00BC75FF" w:rsidRDefault="005B0BA8" w:rsidP="00FD459C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BC75FF">
              <w:rPr>
                <w:color w:val="000000"/>
                <w:sz w:val="28"/>
                <w:szCs w:val="28"/>
              </w:rPr>
              <w:t>Развитие связной устной речи</w:t>
            </w:r>
          </w:p>
          <w:p w:rsidR="005B0BA8" w:rsidRPr="00BC75FF" w:rsidRDefault="005B0BA8" w:rsidP="00FD459C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BC75FF">
              <w:rPr>
                <w:color w:val="000000"/>
                <w:sz w:val="28"/>
                <w:szCs w:val="28"/>
              </w:rPr>
              <w:t>Развитие и обогащение словарного запаса</w:t>
            </w:r>
          </w:p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</w:tcPr>
          <w:p w:rsidR="005B0BA8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735"/>
        </w:trPr>
        <w:tc>
          <w:tcPr>
            <w:tcW w:w="3279" w:type="dxa"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5B0BA8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573" w:type="dxa"/>
          </w:tcPr>
          <w:p w:rsidR="005B0BA8" w:rsidRPr="00BC75FF" w:rsidRDefault="005B0BA8" w:rsidP="00FD459C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BC75FF">
              <w:rPr>
                <w:color w:val="000000"/>
                <w:sz w:val="28"/>
                <w:szCs w:val="28"/>
              </w:rPr>
              <w:t>Развитие связной устной речи</w:t>
            </w:r>
          </w:p>
          <w:p w:rsidR="005B0BA8" w:rsidRPr="00BC75FF" w:rsidRDefault="005B0BA8" w:rsidP="00FD459C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BC75FF">
              <w:rPr>
                <w:color w:val="000000"/>
                <w:sz w:val="28"/>
                <w:szCs w:val="28"/>
              </w:rPr>
              <w:t>Развитие и обогащение словарного запаса</w:t>
            </w:r>
          </w:p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</w:tcPr>
          <w:p w:rsidR="005B0BA8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555"/>
        </w:trPr>
        <w:tc>
          <w:tcPr>
            <w:tcW w:w="3279" w:type="dxa"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5B0BA8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573" w:type="dxa"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различных текстов вслух. Определение главной мысли. 1 </w:t>
            </w:r>
          </w:p>
        </w:tc>
        <w:tc>
          <w:tcPr>
            <w:tcW w:w="1925" w:type="dxa"/>
          </w:tcPr>
          <w:p w:rsidR="005B0BA8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одно - значений много. Разгадывание загадок, объяснение пословиц и поговорок.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1230"/>
        </w:trPr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краткого пересказа по опорному плану текста. Роль мимики и жестов во время общения. Овладение краткими и полными ответами на вопросы.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705"/>
        </w:trPr>
        <w:tc>
          <w:tcPr>
            <w:tcW w:w="3279" w:type="dxa"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5B0BA8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573" w:type="dxa"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текста вслух. Определение личностных качеств героев.</w:t>
            </w:r>
          </w:p>
        </w:tc>
        <w:tc>
          <w:tcPr>
            <w:tcW w:w="1925" w:type="dxa"/>
          </w:tcPr>
          <w:p w:rsidR="005B0BA8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3109"/>
        </w:trPr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3A1959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вопросов устно. Устное составление рассказов повествовательного характера по сложным картинкам, с помощью вопросов; составление сюжетных рассказов по готовому плану (в форме вопросов, повествовательных предложений).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rPr>
          <w:trHeight w:val="1770"/>
        </w:trPr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573" w:type="dxa"/>
            <w:hideMark/>
          </w:tcPr>
          <w:p w:rsidR="005B0BA8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группы. Работа со словами, имеющими несколько значений.</w:t>
            </w:r>
          </w:p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8. Развитие элементарных 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атематических представлений. (11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573" w:type="dxa"/>
            <w:hideMark/>
          </w:tcPr>
          <w:p w:rsidR="005B0BA8" w:rsidRPr="00631456" w:rsidRDefault="005B0BA8" w:rsidP="005B0BA8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Рациональные дроби и их свойства. Рациональные выражения. Основное свойство дроби. Сокращение дробей. 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знание.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60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геометрическими фигурами.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Повторение: умножение и деление. Устно </w:t>
            </w:r>
          </w:p>
        </w:tc>
        <w:tc>
          <w:tcPr>
            <w:tcW w:w="1925" w:type="dxa"/>
            <w:hideMark/>
          </w:tcPr>
          <w:p w:rsidR="005B0BA8" w:rsidRPr="00631456" w:rsidRDefault="003A1959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Числовые неравенства и их свойства. Числовые неравенства. Свойства числовых неравенств. Сложение и умножение числовых неравенств.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неравенств.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66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67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B0BA8" w:rsidRPr="00631456" w:rsidTr="00FD459C">
        <w:tc>
          <w:tcPr>
            <w:tcW w:w="3279" w:type="dxa"/>
            <w:hideMark/>
          </w:tcPr>
          <w:p w:rsidR="005B0BA8" w:rsidRPr="00631456" w:rsidRDefault="005B0BA8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5B0BA8" w:rsidRPr="00631456" w:rsidRDefault="005B0BA8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573" w:type="dxa"/>
            <w:hideMark/>
          </w:tcPr>
          <w:p w:rsidR="005B0BA8" w:rsidRPr="00631456" w:rsidRDefault="005B0BA8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1925" w:type="dxa"/>
            <w:hideMark/>
          </w:tcPr>
          <w:p w:rsidR="005B0BA8" w:rsidRPr="00631456" w:rsidRDefault="005B0BA8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rPr>
          <w:rFonts w:ascii="Times New Roman" w:hAnsi="Times New Roman" w:cs="Times New Roman"/>
          <w:sz w:val="28"/>
          <w:szCs w:val="28"/>
        </w:rPr>
      </w:pPr>
    </w:p>
    <w:p w:rsidR="005B0BA8" w:rsidRDefault="005B0BA8" w:rsidP="005B0BA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0BA8" w:rsidRPr="00631456" w:rsidRDefault="005B0BA8" w:rsidP="005B0B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31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ЛИТЕРАТУРЫ: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М.: Школьная пресса, 2006.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М., 2003.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Обучение детей с ЗПР: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–развивающего обучения.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 Игры и игровые упражнения для развития речи. — М., 1988.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13.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Шевченко С.Г.,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5B0BA8" w:rsidRPr="00631456" w:rsidRDefault="005B0BA8" w:rsidP="005B0BA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 С.Л. Игры-шутки, игры-минутки. — М., 1993.</w:t>
      </w:r>
    </w:p>
    <w:p w:rsidR="00675876" w:rsidRDefault="00675876"/>
    <w:sectPr w:rsidR="00675876" w:rsidSect="005B0B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2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91D"/>
    <w:rsid w:val="003A1959"/>
    <w:rsid w:val="0046392B"/>
    <w:rsid w:val="004E191D"/>
    <w:rsid w:val="005B0BA8"/>
    <w:rsid w:val="0067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69F8B-C470-4EAD-BD6B-CECC59D3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0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5B0B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semiHidden/>
    <w:unhideWhenUsed/>
    <w:rsid w:val="005B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3451</Words>
  <Characters>19674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2024-09-18T17:12:00Z</dcterms:created>
  <dcterms:modified xsi:type="dcterms:W3CDTF">2024-09-18T18:05:00Z</dcterms:modified>
</cp:coreProperties>
</file>